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D7F" w:rsidRPr="003C1023" w:rsidRDefault="00622D7F" w:rsidP="00622D7F">
      <w:pPr>
        <w:ind w:firstLine="360"/>
        <w:jc w:val="center"/>
        <w:rPr>
          <w:b/>
          <w:sz w:val="28"/>
          <w:szCs w:val="28"/>
        </w:rPr>
      </w:pPr>
      <w:r w:rsidRPr="003C1023">
        <w:rPr>
          <w:b/>
          <w:sz w:val="28"/>
          <w:szCs w:val="28"/>
        </w:rPr>
        <w:t>Практическ</w:t>
      </w:r>
      <w:r>
        <w:rPr>
          <w:b/>
          <w:sz w:val="28"/>
          <w:szCs w:val="28"/>
        </w:rPr>
        <w:t>о</w:t>
      </w:r>
      <w:r w:rsidRPr="003C1023">
        <w:rPr>
          <w:b/>
          <w:sz w:val="28"/>
          <w:szCs w:val="28"/>
        </w:rPr>
        <w:t xml:space="preserve">е занятие </w:t>
      </w:r>
      <w:r>
        <w:rPr>
          <w:b/>
          <w:sz w:val="28"/>
          <w:szCs w:val="28"/>
        </w:rPr>
        <w:t>2</w:t>
      </w:r>
      <w:r w:rsidRPr="003C1023">
        <w:rPr>
          <w:b/>
          <w:sz w:val="28"/>
          <w:szCs w:val="28"/>
        </w:rPr>
        <w:t>.</w:t>
      </w:r>
    </w:p>
    <w:p w:rsidR="00622D7F" w:rsidRPr="001F5C8A" w:rsidRDefault="00622D7F" w:rsidP="00622D7F">
      <w:pPr>
        <w:ind w:firstLine="567"/>
        <w:jc w:val="center"/>
        <w:rPr>
          <w:b/>
          <w:sz w:val="28"/>
          <w:szCs w:val="28"/>
          <w:lang w:eastAsia="ko-KR"/>
        </w:rPr>
      </w:pPr>
      <w:r w:rsidRPr="001F5C8A">
        <w:rPr>
          <w:b/>
          <w:sz w:val="28"/>
          <w:szCs w:val="28"/>
          <w:lang w:eastAsia="ko-KR"/>
        </w:rPr>
        <w:t>Вскрытие пластового месторождения</w:t>
      </w:r>
    </w:p>
    <w:p w:rsidR="00622D7F" w:rsidRDefault="00622D7F" w:rsidP="00622D7F">
      <w:pPr>
        <w:ind w:firstLine="567"/>
        <w:jc w:val="both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>Задание: Выбрать систему вскрытия месторождения полезных ископаемых для заданных горно-геологических условий.</w:t>
      </w:r>
    </w:p>
    <w:p w:rsidR="00622D7F" w:rsidRPr="001F5C8A" w:rsidRDefault="00622D7F" w:rsidP="00622D7F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  <w:lang w:eastAsia="ko-KR"/>
        </w:rPr>
        <w:t xml:space="preserve">Методические рекомендации: Для выполнения работы необходимо знать основы </w:t>
      </w:r>
      <w:r w:rsidRPr="001F5C8A">
        <w:rPr>
          <w:sz w:val="28"/>
          <w:szCs w:val="28"/>
          <w:lang w:val="kk-KZ" w:eastAsia="ko-KR"/>
        </w:rPr>
        <w:t>способы</w:t>
      </w:r>
      <w:r w:rsidRPr="001F5C8A">
        <w:rPr>
          <w:sz w:val="28"/>
          <w:szCs w:val="28"/>
          <w:lang w:eastAsia="ko-KR"/>
        </w:rPr>
        <w:t xml:space="preserve"> вскрытия.</w:t>
      </w:r>
    </w:p>
    <w:p w:rsidR="00622D7F" w:rsidRPr="001F5C8A" w:rsidRDefault="00622D7F" w:rsidP="00622D7F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Вскрытием месторождения или шахтного поля называется проходка горных выработок, открывающих доступ с поверхности к полезному ископаемому и обеспечивающих возможность проведения подготовительных выработок.</w:t>
      </w:r>
    </w:p>
    <w:p w:rsidR="00622D7F" w:rsidRPr="001F5C8A" w:rsidRDefault="00622D7F" w:rsidP="00622D7F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Правильный выбор системы вскрытия месторождения имеет большое народнохозяйственное значение, так как ею определяются па длительный отрезок времени размер необходимых капитальных вложений, общая технология производственных процессов, уровень механизации и т. д.</w:t>
      </w:r>
    </w:p>
    <w:p w:rsidR="00622D7F" w:rsidRPr="001F5C8A" w:rsidRDefault="00622D7F" w:rsidP="00622D7F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На выбор системы вскрытия влияет большое число факторов, которые можно разделить на две группы: геологические и технические.</w:t>
      </w:r>
    </w:p>
    <w:p w:rsidR="00622D7F" w:rsidRPr="001F5C8A" w:rsidRDefault="00622D7F" w:rsidP="00622D7F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Основными геологическими факторами являются: число вскрываемых пластов, угол падения пластов, свойства боковых пород, расстояние между пластами, мощность наносов или покрывающей непродуктивной толщи, наличие плывунов и других водоносных пород, нарушенность месторождения, глубина разработки, газоносность пластов, рельеф местности.</w:t>
      </w:r>
    </w:p>
    <w:p w:rsidR="00622D7F" w:rsidRPr="001F5C8A" w:rsidRDefault="00622D7F" w:rsidP="00622D7F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Основные технические факторы: производственная мощность шахты, размеры шахтного поля, срок службы шахты, уровень развития горнодобывающей техники.</w:t>
      </w:r>
    </w:p>
    <w:p w:rsidR="00622D7F" w:rsidRPr="001F5C8A" w:rsidRDefault="00622D7F" w:rsidP="00622D7F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Основными требованиями технического и организационного характера при выборе системы вскрытия являются: минимальный объем вскрывающих горных выработок; минимальные первоначальные капитальные затраты на вскрытие месторождения и строительство шахты, однотипность транспорта по всем горным наработкам, возможность периодического обновления горного хозяйства шахты; обеспечение каждого эксплуатационного горизонта достаточно большими запасами угля для того, чтобы промежутки между углубками стволов были по возможности более длительными; обеспечение надежного и эффективного проветривания шахты.</w:t>
      </w:r>
    </w:p>
    <w:p w:rsidR="00622D7F" w:rsidRPr="001F5C8A" w:rsidRDefault="00622D7F" w:rsidP="00622D7F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Выбор этих признаков в качестве классификационных позволяет образовать четыре класса и четыре группы в каждом классе систем вскрытия шахтных полей. Классы систем вскрытия: вертикальными стволами; на</w:t>
      </w:r>
      <w:r w:rsidRPr="001F5C8A">
        <w:rPr>
          <w:sz w:val="28"/>
          <w:szCs w:val="28"/>
        </w:rPr>
        <w:softHyphen/>
        <w:t>клонными стволами; штольнями; комбинированные (системы вскрытия с помощью комбинации основных вскрывающих выработок).</w:t>
      </w:r>
    </w:p>
    <w:p w:rsidR="00622D7F" w:rsidRPr="001F5C8A" w:rsidRDefault="00622D7F" w:rsidP="00622D7F">
      <w:pPr>
        <w:ind w:firstLine="567"/>
        <w:jc w:val="both"/>
        <w:rPr>
          <w:sz w:val="28"/>
          <w:szCs w:val="28"/>
        </w:rPr>
      </w:pPr>
      <w:r w:rsidRPr="001F5C8A">
        <w:rPr>
          <w:b/>
          <w:sz w:val="28"/>
          <w:szCs w:val="28"/>
        </w:rPr>
        <w:t>Пример.</w:t>
      </w:r>
      <w:r w:rsidRPr="001F5C8A">
        <w:rPr>
          <w:sz w:val="28"/>
          <w:szCs w:val="28"/>
        </w:rPr>
        <w:t xml:space="preserve"> Дано крутопадающее месторождение угля (рис.</w:t>
      </w:r>
      <w:r>
        <w:rPr>
          <w:sz w:val="28"/>
          <w:szCs w:val="28"/>
        </w:rPr>
        <w:t xml:space="preserve"> 1</w:t>
      </w:r>
      <w:r w:rsidRPr="001F5C8A">
        <w:rPr>
          <w:sz w:val="28"/>
          <w:szCs w:val="28"/>
        </w:rPr>
        <w:t>). Вскрытие осуществляется двумя вертикальными стволами: клетьевой и скиповой. По клетьевому стволу, во время пересмены, осуществляется спуск и подъем людей, а затем – подъем пустой породы и других материалов, при сравнении вариантов затраты на нее не учитываем.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666115</wp:posOffset>
                </wp:positionH>
                <wp:positionV relativeFrom="paragraph">
                  <wp:posOffset>96520</wp:posOffset>
                </wp:positionV>
                <wp:extent cx="4705985" cy="3491230"/>
                <wp:effectExtent l="24130" t="21590" r="13335" b="190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05985" cy="3491230"/>
                          <a:chOff x="2750" y="2476"/>
                          <a:chExt cx="7411" cy="5498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2781" y="2476"/>
                            <a:ext cx="7380" cy="1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Rectangle 4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781" y="2489"/>
                            <a:ext cx="7379" cy="178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5" descr="Широкий диагональный 1"/>
                        <wps:cNvSpPr>
                          <a:spLocks/>
                        </wps:cNvSpPr>
                        <wps:spPr bwMode="auto">
                          <a:xfrm>
                            <a:off x="3798" y="4103"/>
                            <a:ext cx="2735" cy="3391"/>
                          </a:xfrm>
                          <a:custGeom>
                            <a:avLst/>
                            <a:gdLst>
                              <a:gd name="T0" fmla="*/ 2682 w 2735"/>
                              <a:gd name="T1" fmla="*/ 0 h 3391"/>
                              <a:gd name="T2" fmla="*/ 1557 w 2735"/>
                              <a:gd name="T3" fmla="*/ 0 h 3391"/>
                              <a:gd name="T4" fmla="*/ 0 w 2735"/>
                              <a:gd name="T5" fmla="*/ 3388 h 3391"/>
                              <a:gd name="T6" fmla="*/ 1122 w 2735"/>
                              <a:gd name="T7" fmla="*/ 3391 h 3391"/>
                              <a:gd name="T8" fmla="*/ 2735 w 2735"/>
                              <a:gd name="T9" fmla="*/ 7 h 33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735" h="3391">
                                <a:moveTo>
                                  <a:pt x="2682" y="0"/>
                                </a:moveTo>
                                <a:lnTo>
                                  <a:pt x="1557" y="0"/>
                                </a:lnTo>
                                <a:lnTo>
                                  <a:pt x="0" y="3388"/>
                                </a:lnTo>
                                <a:lnTo>
                                  <a:pt x="1122" y="3391"/>
                                </a:lnTo>
                                <a:lnTo>
                                  <a:pt x="2735" y="7"/>
                                </a:lnTo>
                              </a:path>
                            </a:pathLst>
                          </a:custGeom>
                          <a:pattFill prst="wd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3175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2781" y="7500"/>
                            <a:ext cx="6480" cy="1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3485" y="4096"/>
                            <a:ext cx="2700" cy="1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5355" y="3556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6535" y="3556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5342" y="3736"/>
                            <a:ext cx="1206" cy="1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9261" y="2476"/>
                            <a:ext cx="0" cy="504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9084" y="2476"/>
                            <a:ext cx="1" cy="504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5813" y="5536"/>
                            <a:ext cx="3448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4041" y="4096"/>
                            <a:ext cx="1" cy="144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4041" y="2476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6920" y="5536"/>
                            <a:ext cx="1" cy="234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7100" y="5536"/>
                            <a:ext cx="1" cy="198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5093" y="7336"/>
                            <a:ext cx="4002" cy="1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4969" y="7516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3681" y="5536"/>
                            <a:ext cx="0" cy="198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5993" y="5356"/>
                            <a:ext cx="3102" cy="1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3209" y="2476"/>
                            <a:ext cx="1" cy="504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Arc 23"/>
                        <wps:cNvSpPr>
                          <a:spLocks/>
                        </wps:cNvSpPr>
                        <wps:spPr bwMode="auto">
                          <a:xfrm>
                            <a:off x="5105" y="7130"/>
                            <a:ext cx="237" cy="360"/>
                          </a:xfrm>
                          <a:custGeom>
                            <a:avLst/>
                            <a:gdLst>
                              <a:gd name="G0" fmla="+- 6782 0 0"/>
                              <a:gd name="G1" fmla="+- 21600 0 0"/>
                              <a:gd name="G2" fmla="+- 21600 0 0"/>
                              <a:gd name="T0" fmla="*/ 0 w 28382"/>
                              <a:gd name="T1" fmla="*/ 1092 h 21600"/>
                              <a:gd name="T2" fmla="*/ 28382 w 28382"/>
                              <a:gd name="T3" fmla="*/ 21600 h 21600"/>
                              <a:gd name="T4" fmla="*/ 6782 w 28382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8382" h="21600" fill="none" extrusionOk="0">
                                <a:moveTo>
                                  <a:pt x="0" y="1092"/>
                                </a:moveTo>
                                <a:cubicBezTo>
                                  <a:pt x="2187" y="368"/>
                                  <a:pt x="4477" y="0"/>
                                  <a:pt x="6782" y="0"/>
                                </a:cubicBezTo>
                                <a:cubicBezTo>
                                  <a:pt x="18711" y="0"/>
                                  <a:pt x="28382" y="9670"/>
                                  <a:pt x="28382" y="21600"/>
                                </a:cubicBezTo>
                              </a:path>
                              <a:path w="28382" h="21600" stroke="0" extrusionOk="0">
                                <a:moveTo>
                                  <a:pt x="0" y="1092"/>
                                </a:moveTo>
                                <a:cubicBezTo>
                                  <a:pt x="2187" y="368"/>
                                  <a:pt x="4477" y="0"/>
                                  <a:pt x="6782" y="0"/>
                                </a:cubicBezTo>
                                <a:cubicBezTo>
                                  <a:pt x="18711" y="0"/>
                                  <a:pt x="28382" y="9670"/>
                                  <a:pt x="28382" y="21600"/>
                                </a:cubicBezTo>
                                <a:lnTo>
                                  <a:pt x="6782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5273" y="3376"/>
                            <a:ext cx="12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2D7F" w:rsidRDefault="00622D7F" w:rsidP="00622D7F">
                              <w:pPr>
                                <w:jc w:val="center"/>
                              </w:pPr>
                              <w:r>
                                <w:t>10м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7793" y="6050"/>
                            <a:ext cx="12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2D7F" w:rsidRDefault="00622D7F" w:rsidP="00622D7F">
                              <w:r>
                                <w:t>300м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5630" y="7434"/>
                            <a:ext cx="12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2D7F" w:rsidRDefault="00622D7F" w:rsidP="00622D7F">
                              <w:r>
                                <w:t>300м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4955" y="7810"/>
                            <a:ext cx="1980" cy="1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7101" y="6436"/>
                            <a:ext cx="1980" cy="1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2756" y="4186"/>
                            <a:ext cx="720" cy="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2D7F" w:rsidRDefault="00622D7F" w:rsidP="00622D7F">
                              <w:smartTag w:uri="urn:schemas-microsoft-com:office:smarttags" w:element="metricconverter">
                                <w:smartTagPr>
                                  <w:attr w:name="ProductID" w:val="505 м"/>
                                </w:smartTagPr>
                                <w:r>
                                  <w:t>505 м</w:t>
                                </w:r>
                              </w:smartTag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3501" y="4096"/>
                            <a:ext cx="720" cy="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2D7F" w:rsidRDefault="00622D7F" w:rsidP="00622D7F">
                              <w:smartTag w:uri="urn:schemas-microsoft-com:office:smarttags" w:element="metricconverter">
                                <w:smartTagPr>
                                  <w:attr w:name="ProductID" w:val="150 м"/>
                                </w:smartTagPr>
                                <w:r>
                                  <w:t>150 м</w:t>
                                </w:r>
                              </w:smartTag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3608" y="2656"/>
                            <a:ext cx="720" cy="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2D7F" w:rsidRDefault="00622D7F" w:rsidP="00622D7F">
                              <w:smartTag w:uri="urn:schemas-microsoft-com:office:smarttags" w:element="metricconverter">
                                <w:smartTagPr>
                                  <w:attr w:name="ProductID" w:val="150 м"/>
                                </w:smartTagPr>
                                <w:r>
                                  <w:t>150 м</w:t>
                                </w:r>
                              </w:smartTag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3251" y="5922"/>
                            <a:ext cx="720" cy="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2D7F" w:rsidRDefault="00622D7F" w:rsidP="00622D7F">
                              <w:smartTag w:uri="urn:schemas-microsoft-com:office:smarttags" w:element="metricconverter">
                                <w:smartTagPr>
                                  <w:attr w:name="ProductID" w:val="200 м"/>
                                </w:smartTagPr>
                                <w:r>
                                  <w:t>200 м</w:t>
                                </w:r>
                              </w:smartTag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5177" y="6908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2D7F" w:rsidRPr="006112F8" w:rsidRDefault="00622D7F" w:rsidP="00622D7F">
                              <w:pPr>
                                <w:rPr>
                                  <w:vertAlign w:val="superscript"/>
                                </w:rPr>
                              </w:pPr>
                              <w:r>
                                <w:t>70</w:t>
                              </w:r>
                              <w:r>
                                <w:rPr>
                                  <w:vertAlign w:val="super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2750" y="2656"/>
                            <a:ext cx="738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Freeform 35"/>
                        <wps:cNvSpPr>
                          <a:spLocks/>
                        </wps:cNvSpPr>
                        <wps:spPr bwMode="auto">
                          <a:xfrm>
                            <a:off x="6522" y="2512"/>
                            <a:ext cx="1730" cy="1650"/>
                          </a:xfrm>
                          <a:custGeom>
                            <a:avLst/>
                            <a:gdLst>
                              <a:gd name="T0" fmla="*/ 0 w 1730"/>
                              <a:gd name="T1" fmla="*/ 1647 h 1650"/>
                              <a:gd name="T2" fmla="*/ 1730 w 1730"/>
                              <a:gd name="T3" fmla="*/ 1650 h 1650"/>
                              <a:gd name="T4" fmla="*/ 1715 w 1730"/>
                              <a:gd name="T5" fmla="*/ 0 h 16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30" h="1650">
                                <a:moveTo>
                                  <a:pt x="0" y="1647"/>
                                </a:moveTo>
                                <a:lnTo>
                                  <a:pt x="1730" y="1650"/>
                                </a:lnTo>
                                <a:lnTo>
                                  <a:pt x="171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36"/>
                        <wps:cNvSpPr>
                          <a:spLocks/>
                        </wps:cNvSpPr>
                        <wps:spPr bwMode="auto">
                          <a:xfrm>
                            <a:off x="6413" y="2527"/>
                            <a:ext cx="2004" cy="1801"/>
                          </a:xfrm>
                          <a:custGeom>
                            <a:avLst/>
                            <a:gdLst>
                              <a:gd name="T0" fmla="*/ 0 w 2004"/>
                              <a:gd name="T1" fmla="*/ 1801 h 1801"/>
                              <a:gd name="T2" fmla="*/ 2004 w 2004"/>
                              <a:gd name="T3" fmla="*/ 1800 h 1801"/>
                              <a:gd name="T4" fmla="*/ 2004 w 2004"/>
                              <a:gd name="T5" fmla="*/ 0 h 18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04" h="1801">
                                <a:moveTo>
                                  <a:pt x="0" y="1801"/>
                                </a:moveTo>
                                <a:lnTo>
                                  <a:pt x="2004" y="1800"/>
                                </a:lnTo>
                                <a:lnTo>
                                  <a:pt x="200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9042" y="739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9083" y="7331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9098" y="535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7103" y="733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6908" y="733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2"/>
                        <wps:cNvCnPr>
                          <a:cxnSpLocks noChangeShapeType="1"/>
                        </wps:cNvCnPr>
                        <wps:spPr bwMode="auto">
                          <a:xfrm flipH="1">
                            <a:off x="6938" y="7336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3"/>
                        <wps:cNvCnPr>
                          <a:cxnSpLocks noChangeShapeType="1"/>
                        </wps:cNvCnPr>
                        <wps:spPr bwMode="auto">
                          <a:xfrm flipH="1">
                            <a:off x="6923" y="5521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4"/>
                        <wps:cNvCnPr>
                          <a:cxnSpLocks noChangeShapeType="1"/>
                        </wps:cNvCnPr>
                        <wps:spPr bwMode="auto">
                          <a:xfrm flipH="1">
                            <a:off x="9068" y="5536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4778" y="537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3473" y="5536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4733" y="553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Freeform 48"/>
                        <wps:cNvSpPr>
                          <a:spLocks/>
                        </wps:cNvSpPr>
                        <wps:spPr bwMode="auto">
                          <a:xfrm>
                            <a:off x="3869" y="7336"/>
                            <a:ext cx="1269" cy="8"/>
                          </a:xfrm>
                          <a:custGeom>
                            <a:avLst/>
                            <a:gdLst>
                              <a:gd name="T0" fmla="*/ 0 w 1269"/>
                              <a:gd name="T1" fmla="*/ 8 h 8"/>
                              <a:gd name="T2" fmla="*/ 1269 w 1269"/>
                              <a:gd name="T3" fmla="*/ 0 h 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269" h="8">
                                <a:moveTo>
                                  <a:pt x="0" y="8"/>
                                </a:moveTo>
                                <a:lnTo>
                                  <a:pt x="1269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49"/>
                        <wps:cNvSpPr>
                          <a:spLocks/>
                        </wps:cNvSpPr>
                        <wps:spPr bwMode="auto">
                          <a:xfrm>
                            <a:off x="4917" y="2574"/>
                            <a:ext cx="3984" cy="4920"/>
                          </a:xfrm>
                          <a:custGeom>
                            <a:avLst/>
                            <a:gdLst>
                              <a:gd name="T0" fmla="*/ 3984 w 3984"/>
                              <a:gd name="T1" fmla="*/ 0 h 4920"/>
                              <a:gd name="T2" fmla="*/ 0 w 3984"/>
                              <a:gd name="T3" fmla="*/ 4920 h 4920"/>
                              <a:gd name="T4" fmla="*/ 24 w 3984"/>
                              <a:gd name="T5" fmla="*/ 4860 h 49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984" h="4920">
                                <a:moveTo>
                                  <a:pt x="3984" y="0"/>
                                </a:moveTo>
                                <a:lnTo>
                                  <a:pt x="0" y="4920"/>
                                </a:lnTo>
                                <a:lnTo>
                                  <a:pt x="24" y="486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lgDash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Arc 50"/>
                        <wps:cNvSpPr>
                          <a:spLocks/>
                        </wps:cNvSpPr>
                        <wps:spPr bwMode="auto">
                          <a:xfrm>
                            <a:off x="5841" y="6355"/>
                            <a:ext cx="360" cy="96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3121"/>
                              <a:gd name="T2" fmla="*/ 21546 w 21600"/>
                              <a:gd name="T3" fmla="*/ 23121 h 23121"/>
                              <a:gd name="T4" fmla="*/ 0 w 21600"/>
                              <a:gd name="T5" fmla="*/ 21600 h 231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3121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2107"/>
                                  <a:pt x="21582" y="22614"/>
                                  <a:pt x="21546" y="23121"/>
                                </a:cubicBezTo>
                              </a:path>
                              <a:path w="21600" h="23121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2107"/>
                                  <a:pt x="21582" y="22614"/>
                                  <a:pt x="21546" y="23121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081" y="6574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2D7F" w:rsidRPr="00546C97" w:rsidRDefault="00622D7F" w:rsidP="00622D7F">
                              <w:pPr>
                                <w:rPr>
                                  <w:i/>
                                </w:rPr>
                              </w:pPr>
                              <w:r w:rsidRPr="00546C97">
                                <w:rPr>
                                  <w:i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52"/>
                        <wps:cNvSpPr>
                          <a:spLocks/>
                        </wps:cNvSpPr>
                        <wps:spPr bwMode="auto">
                          <a:xfrm>
                            <a:off x="5270" y="4320"/>
                            <a:ext cx="1400" cy="2997"/>
                          </a:xfrm>
                          <a:custGeom>
                            <a:avLst/>
                            <a:gdLst>
                              <a:gd name="T0" fmla="*/ 1400 w 1400"/>
                              <a:gd name="T1" fmla="*/ 0 h 2997"/>
                              <a:gd name="T2" fmla="*/ 0 w 1400"/>
                              <a:gd name="T3" fmla="*/ 2997 h 29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00" h="2997">
                                <a:moveTo>
                                  <a:pt x="1400" y="0"/>
                                </a:moveTo>
                                <a:lnTo>
                                  <a:pt x="0" y="2997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53"/>
                        <wps:cNvSpPr>
                          <a:spLocks/>
                        </wps:cNvSpPr>
                        <wps:spPr bwMode="auto">
                          <a:xfrm>
                            <a:off x="5110" y="4320"/>
                            <a:ext cx="1400" cy="2991"/>
                          </a:xfrm>
                          <a:custGeom>
                            <a:avLst/>
                            <a:gdLst>
                              <a:gd name="T0" fmla="*/ 1400 w 1400"/>
                              <a:gd name="T1" fmla="*/ 0 h 2991"/>
                              <a:gd name="T2" fmla="*/ 0 w 1400"/>
                              <a:gd name="T3" fmla="*/ 2991 h 29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00" h="2991">
                                <a:moveTo>
                                  <a:pt x="1400" y="0"/>
                                </a:moveTo>
                                <a:lnTo>
                                  <a:pt x="0" y="2991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AutoShape 54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6492" y="4165"/>
                            <a:ext cx="179" cy="180"/>
                          </a:xfrm>
                          <a:prstGeom prst="flowChartDelay">
                            <a:avLst/>
                          </a:prstGeom>
                          <a:gradFill rotWithShape="1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000000">
                                  <a:alpha val="55000"/>
                                </a:srgbClr>
                              </a:gs>
                            </a:gsLst>
                            <a:lin ang="189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utoShape 55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5073" y="7314"/>
                            <a:ext cx="179" cy="180"/>
                          </a:xfrm>
                          <a:prstGeom prst="flowChartDelay">
                            <a:avLst/>
                          </a:prstGeom>
                          <a:gradFill rotWithShape="1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000000">
                                  <a:alpha val="55000"/>
                                </a:srgbClr>
                              </a:gs>
                            </a:gsLst>
                            <a:lin ang="189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56"/>
                        <wps:cNvSpPr>
                          <a:spLocks/>
                        </wps:cNvSpPr>
                        <wps:spPr bwMode="auto">
                          <a:xfrm>
                            <a:off x="6114" y="5361"/>
                            <a:ext cx="72" cy="147"/>
                          </a:xfrm>
                          <a:custGeom>
                            <a:avLst/>
                            <a:gdLst>
                              <a:gd name="T0" fmla="*/ 72 w 72"/>
                              <a:gd name="T1" fmla="*/ 0 h 147"/>
                              <a:gd name="T2" fmla="*/ 0 w 72"/>
                              <a:gd name="T3" fmla="*/ 147 h 1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2" h="147">
                                <a:moveTo>
                                  <a:pt x="72" y="0"/>
                                </a:moveTo>
                                <a:lnTo>
                                  <a:pt x="0" y="147"/>
                                </a:lnTo>
                              </a:path>
                            </a:pathLst>
                          </a:custGeom>
                          <a:noFill/>
                          <a:ln w="12700" cmpd="sng">
                            <a:solidFill>
                              <a:srgbClr val="FFFFFF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AutoShape 57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5928" y="5352"/>
                            <a:ext cx="179" cy="180"/>
                          </a:xfrm>
                          <a:prstGeom prst="flowChartDelay">
                            <a:avLst/>
                          </a:prstGeom>
                          <a:gradFill rotWithShape="1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000000">
                                  <a:alpha val="55000"/>
                                </a:srgbClr>
                              </a:gs>
                            </a:gsLst>
                            <a:lin ang="189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52.45pt;margin-top:7.6pt;width:370.55pt;height:274.9pt;z-index:251659264" coordorigin="2750,2476" coordsize="7411,5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">
                <v:line id="Line 3" o:spid="_x0000_s1027" style="position:absolute;visibility:visible;mso-wrap-style:square" from="2781,2476" to="10161,24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" strokeweight=".25pt"/>
                <v:rect id="Rectangle 4" o:spid="_x0000_s1028" alt="Широкий диагональный 2" style="position:absolute;left:2781;top:2489;width:7379;height:1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" fillcolor="black" strokeweight=".25pt">
                  <v:fill r:id="rId4" o:title="" type="pattern"/>
                </v:rect>
                <v:shape id="Freeform 5" o:spid="_x0000_s1029" alt="Широкий диагональный 1" style="position:absolute;left:3798;top:4103;width:2735;height:3391;visibility:visible;mso-wrap-style:square;v-text-anchor:top" coordsize="2735,33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" path="m2682,l1557,,,3388r1122,3l2735,7e" fillcolor="black" strokeweight=".25pt">
                  <v:fill r:id="rId5" o:title="" type="pattern"/>
                  <v:stroke dashstyle="dash"/>
                  <v:path arrowok="t" o:connecttype="custom" o:connectlocs="2682,0;1557,0;0,3388;1122,3391;2735,7" o:connectangles="0,0,0,0,0"/>
                </v:shape>
                <v:line id="Line 6" o:spid="_x0000_s1030" style="position:absolute;visibility:visible;mso-wrap-style:square" from="2781,7500" to="9261,75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" strokeweight=".25pt"/>
                <v:line id="Line 7" o:spid="_x0000_s1031" style="position:absolute;visibility:visible;mso-wrap-style:square" from="3485,4096" to="6185,4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" strokeweight=".25pt"/>
                <v:line id="Line 8" o:spid="_x0000_s1032" style="position:absolute;visibility:visible;mso-wrap-style:square" from="5355,3556" to="5356,40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" strokeweight=".25pt"/>
                <v:line id="Line 9" o:spid="_x0000_s1033" style="position:absolute;visibility:visible;mso-wrap-style:square" from="6535,3556" to="6536,40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" strokeweight=".25pt"/>
                <v:line id="Line 10" o:spid="_x0000_s1034" style="position:absolute;visibility:visible;mso-wrap-style:square" from="5342,3736" to="6548,3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" strokeweight=".25pt">
                  <v:stroke startarrow="block" endarrow="block"/>
                </v:line>
                <v:line id="Line 11" o:spid="_x0000_s1035" style="position:absolute;visibility:visible;mso-wrap-style:square" from="9261,2476" to="9261,75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" strokeweight=".25pt"/>
                <v:line id="Line 12" o:spid="_x0000_s1036" style="position:absolute;visibility:visible;mso-wrap-style:square" from="9084,2476" to="9085,75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" strokeweight=".25pt"/>
                <v:line id="Line 13" o:spid="_x0000_s1037" style="position:absolute;visibility:visible;mso-wrap-style:square" from="5813,5536" to="9261,55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" strokeweight=".25pt"/>
                <v:line id="Line 14" o:spid="_x0000_s1038" style="position:absolute;visibility:visible;mso-wrap-style:square" from="4041,4096" to="4042,55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" strokeweight=".25pt">
                  <v:stroke startarrow="block" endarrow="block"/>
                </v:line>
                <v:line id="Line 15" o:spid="_x0000_s1039" style="position:absolute;visibility:visible;mso-wrap-style:square" from="4041,2476" to="4041,40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" strokeweight=".25pt">
                  <v:stroke startarrow="block" endarrow="block"/>
                </v:line>
                <v:line id="Line 16" o:spid="_x0000_s1040" style="position:absolute;visibility:visible;mso-wrap-style:square" from="6920,5536" to="6921,7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" strokeweight=".25pt"/>
                <v:line id="Line 17" o:spid="_x0000_s1041" style="position:absolute;visibility:visible;mso-wrap-style:square" from="7100,5536" to="7101,75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" strokeweight=".25pt"/>
                <v:line id="Line 18" o:spid="_x0000_s1042" style="position:absolute;visibility:visible;mso-wrap-style:square" from="5093,7336" to="9095,73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" strokeweight=".25pt"/>
                <v:line id="Line 19" o:spid="_x0000_s1043" style="position:absolute;visibility:visible;mso-wrap-style:square" from="4969,7516" to="4970,7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" strokeweight=".25pt"/>
                <v:line id="Line 20" o:spid="_x0000_s1044" style="position:absolute;visibility:visible;mso-wrap-style:square" from="3681,5536" to="3681,75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" strokeweight=".25pt">
                  <v:stroke startarrow="block" endarrow="block"/>
                </v:line>
                <v:line id="Line 21" o:spid="_x0000_s1045" style="position:absolute;visibility:visible;mso-wrap-style:square" from="5993,5356" to="9095,53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" strokeweight=".25pt"/>
                <v:line id="Line 22" o:spid="_x0000_s1046" style="position:absolute;visibility:visible;mso-wrap-style:square" from="3209,2476" to="3210,75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" strokeweight=".25pt">
                  <v:stroke startarrow="block" endarrow="block"/>
                </v:line>
                <v:shape id="Arc 23" o:spid="_x0000_s1047" style="position:absolute;left:5105;top:7130;width:237;height:360;visibility:visible;mso-wrap-style:square;v-text-anchor:top" coordsize="28382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" path="m,1092nfc2187,368,4477,,6782,,18711,,28382,9670,28382,21600em,1092nsc2187,368,4477,,6782,,18711,,28382,9670,28382,21600r-21600,l,1092xe" filled="f" strokeweight=".25pt">
                  <v:stroke dashstyle="dash"/>
                  <v:path arrowok="t" o:extrusionok="f" o:connecttype="custom" o:connectlocs="0,18;237,360;57,360" o:connectangles="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4" o:spid="_x0000_s1048" type="#_x0000_t202" style="position:absolute;left:5273;top:3376;width:12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" filled="f" stroked="f" strokeweight=".25pt">
                  <v:stroke dashstyle="dash"/>
                  <v:textbox>
                    <w:txbxContent>
                      <w:p w:rsidR="00622D7F" w:rsidRDefault="00622D7F" w:rsidP="00622D7F">
                        <w:pPr>
                          <w:jc w:val="center"/>
                        </w:pPr>
                        <w:r>
                          <w:t>10м</w:t>
                        </w:r>
                      </w:p>
                    </w:txbxContent>
                  </v:textbox>
                </v:shape>
                <v:shape id="Text Box 25" o:spid="_x0000_s1049" type="#_x0000_t202" style="position:absolute;left:7793;top:6050;width:12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" filled="f" stroked="f" strokeweight=".25pt">
                  <v:stroke dashstyle="dash"/>
                  <v:textbox>
                    <w:txbxContent>
                      <w:p w:rsidR="00622D7F" w:rsidRDefault="00622D7F" w:rsidP="00622D7F">
                        <w:r>
                          <w:t>300м</w:t>
                        </w:r>
                      </w:p>
                    </w:txbxContent>
                  </v:textbox>
                </v:shape>
                <v:shape id="Text Box 26" o:spid="_x0000_s1050" type="#_x0000_t202" style="position:absolute;left:5630;top:7434;width:12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" filled="f" stroked="f" strokeweight=".25pt">
                  <v:stroke dashstyle="dash"/>
                  <v:textbox>
                    <w:txbxContent>
                      <w:p w:rsidR="00622D7F" w:rsidRDefault="00622D7F" w:rsidP="00622D7F">
                        <w:r>
                          <w:t>300м</w:t>
                        </w:r>
                      </w:p>
                    </w:txbxContent>
                  </v:textbox>
                </v:shape>
                <v:line id="Line 27" o:spid="_x0000_s1051" style="position:absolute;visibility:visible;mso-wrap-style:square" from="4955,7810" to="6935,78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" strokeweight=".25pt">
                  <v:stroke startarrow="block" endarrow="block"/>
                </v:line>
                <v:line id="Line 28" o:spid="_x0000_s1052" style="position:absolute;visibility:visible;mso-wrap-style:square" from="7101,6436" to="9081,64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" strokeweight=".25pt">
                  <v:stroke startarrow="block" endarrow="block"/>
                </v:line>
                <v:shape id="Text Box 29" o:spid="_x0000_s1053" type="#_x0000_t202" style="position:absolute;left:2756;top:4186;width:72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" filled="f" stroked="f" strokeweight=".25pt">
                  <v:stroke dashstyle="dash"/>
                  <v:textbox style="layout-flow:vertical;mso-layout-flow-alt:bottom-to-top">
                    <w:txbxContent>
                      <w:p w:rsidR="00622D7F" w:rsidRDefault="00622D7F" w:rsidP="00622D7F">
                        <w:smartTag w:uri="urn:schemas-microsoft-com:office:smarttags" w:element="metricconverter">
                          <w:smartTagPr>
                            <w:attr w:name="ProductID" w:val="505 м"/>
                          </w:smartTagPr>
                          <w:r>
                            <w:t>505 м</w:t>
                          </w:r>
                        </w:smartTag>
                      </w:p>
                    </w:txbxContent>
                  </v:textbox>
                </v:shape>
                <v:shape id="Text Box 30" o:spid="_x0000_s1054" type="#_x0000_t202" style="position:absolute;left:3501;top:4096;width:72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" filled="f" stroked="f" strokeweight=".25pt">
                  <v:stroke dashstyle="dash"/>
                  <v:textbox style="layout-flow:vertical;mso-layout-flow-alt:bottom-to-top">
                    <w:txbxContent>
                      <w:p w:rsidR="00622D7F" w:rsidRDefault="00622D7F" w:rsidP="00622D7F">
                        <w:smartTag w:uri="urn:schemas-microsoft-com:office:smarttags" w:element="metricconverter">
                          <w:smartTagPr>
                            <w:attr w:name="ProductID" w:val="150 м"/>
                          </w:smartTagPr>
                          <w:r>
                            <w:t>150 м</w:t>
                          </w:r>
                        </w:smartTag>
                      </w:p>
                    </w:txbxContent>
                  </v:textbox>
                </v:shape>
                <v:shape id="Text Box 31" o:spid="_x0000_s1055" type="#_x0000_t202" style="position:absolute;left:3608;top:2656;width:72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" filled="f" stroked="f" strokeweight=".25pt">
                  <v:stroke dashstyle="dash"/>
                  <v:textbox style="layout-flow:vertical;mso-layout-flow-alt:bottom-to-top">
                    <w:txbxContent>
                      <w:p w:rsidR="00622D7F" w:rsidRDefault="00622D7F" w:rsidP="00622D7F">
                        <w:smartTag w:uri="urn:schemas-microsoft-com:office:smarttags" w:element="metricconverter">
                          <w:smartTagPr>
                            <w:attr w:name="ProductID" w:val="150 м"/>
                          </w:smartTagPr>
                          <w:r>
                            <w:t>150 м</w:t>
                          </w:r>
                        </w:smartTag>
                      </w:p>
                    </w:txbxContent>
                  </v:textbox>
                </v:shape>
                <v:shape id="Text Box 32" o:spid="_x0000_s1056" type="#_x0000_t202" style="position:absolute;left:3251;top:5922;width:72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" filled="f" stroked="f" strokeweight=".25pt">
                  <v:stroke dashstyle="dash"/>
                  <v:textbox style="layout-flow:vertical;mso-layout-flow-alt:bottom-to-top">
                    <w:txbxContent>
                      <w:p w:rsidR="00622D7F" w:rsidRDefault="00622D7F" w:rsidP="00622D7F">
                        <w:smartTag w:uri="urn:schemas-microsoft-com:office:smarttags" w:element="metricconverter">
                          <w:smartTagPr>
                            <w:attr w:name="ProductID" w:val="200 м"/>
                          </w:smartTagPr>
                          <w:r>
                            <w:t>200 м</w:t>
                          </w:r>
                        </w:smartTag>
                      </w:p>
                    </w:txbxContent>
                  </v:textbox>
                </v:shape>
                <v:shape id="Text Box 33" o:spid="_x0000_s1057" type="#_x0000_t202" style="position:absolute;left:5177;top:6908;width:7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" filled="f" stroked="f" strokeweight=".25pt">
                  <v:stroke dashstyle="dash"/>
                  <v:textbox>
                    <w:txbxContent>
                      <w:p w:rsidR="00622D7F" w:rsidRPr="006112F8" w:rsidRDefault="00622D7F" w:rsidP="00622D7F">
                        <w:pPr>
                          <w:rPr>
                            <w:vertAlign w:val="superscript"/>
                          </w:rPr>
                        </w:pPr>
                        <w:r>
                          <w:t>70</w:t>
                        </w:r>
                        <w:r>
                          <w:rPr>
                            <w:vertAlign w:val="superscript"/>
                          </w:rPr>
                          <w:t>0</w:t>
                        </w:r>
                      </w:p>
                    </w:txbxContent>
                  </v:textbox>
                </v:shape>
                <v:line id="Line 34" o:spid="_x0000_s1058" style="position:absolute;visibility:visible;mso-wrap-style:square" from="2750,2656" to="10130,26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" strokecolor="white" strokeweight="3pt"/>
                <v:shape id="Freeform 35" o:spid="_x0000_s1059" style="position:absolute;left:6522;top:2512;width:1730;height:1650;visibility:visible;mso-wrap-style:square;v-text-anchor:top" coordsize="1730,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" path="m,1647r1730,3l1715,e" filled="f">
                  <v:stroke dashstyle="dash"/>
                  <v:path arrowok="t" o:connecttype="custom" o:connectlocs="0,1647;1730,1650;1715,0" o:connectangles="0,0,0"/>
                </v:shape>
                <v:shape id="Freeform 36" o:spid="_x0000_s1060" style="position:absolute;left:6413;top:2527;width:2004;height:1801;visibility:visible;mso-wrap-style:square;v-text-anchor:top" coordsize="2004,18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" path="m,1801r2004,-1l2004,e" filled="f">
                  <v:stroke dashstyle="dash"/>
                  <v:path arrowok="t" o:connecttype="custom" o:connectlocs="0,1801;2004,1800;2004,0" o:connectangles="0,0,0"/>
                </v:shape>
                <v:line id="Line 37" o:spid="_x0000_s1061" style="position:absolute;visibility:visible;mso-wrap-style:square" from="9042,7399" to="9042,73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" strokecolor="white"/>
                <v:line id="Line 38" o:spid="_x0000_s1062" style="position:absolute;visibility:visible;mso-wrap-style:square" from="9083,7331" to="9083,75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" strokecolor="white" strokeweight="2.25pt"/>
                <v:line id="Line 39" o:spid="_x0000_s1063" style="position:absolute;visibility:visible;mso-wrap-style:square" from="9098,5356" to="9098,55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" strokecolor="white" strokeweight="2.25pt"/>
                <v:line id="Line 40" o:spid="_x0000_s1064" style="position:absolute;visibility:visible;mso-wrap-style:square" from="7103,7336" to="7103,75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" strokecolor="white" strokeweight="2.25pt"/>
                <v:line id="Line 41" o:spid="_x0000_s1065" style="position:absolute;visibility:visible;mso-wrap-style:square" from="6908,7336" to="6908,75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" strokecolor="white" strokeweight="2.25pt"/>
                <v:line id="Line 42" o:spid="_x0000_s1066" style="position:absolute;flip:x;visibility:visible;mso-wrap-style:square" from="6938,7336" to="7118,73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" strokecolor="white" strokeweight="2.25pt"/>
                <v:line id="Line 43" o:spid="_x0000_s1067" style="position:absolute;flip:x;visibility:visible;mso-wrap-style:square" from="6923,5521" to="7103,5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" strokecolor="white" strokeweight="2.25pt"/>
                <v:line id="Line 44" o:spid="_x0000_s1068" style="position:absolute;flip:x;visibility:visible;mso-wrap-style:square" from="9068,5536" to="9248,55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" strokecolor="white" strokeweight="2.25pt"/>
                <v:line id="Line 45" o:spid="_x0000_s1069" style="position:absolute;visibility:visible;mso-wrap-style:square" from="4778,5371" to="5858,53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">
                  <v:stroke dashstyle="dash"/>
                </v:line>
                <v:line id="Line 46" o:spid="_x0000_s1070" style="position:absolute;visibility:visible;mso-wrap-style:square" from="3473,5536" to="4733,55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"/>
                <v:line id="Line 47" o:spid="_x0000_s1071" style="position:absolute;visibility:visible;mso-wrap-style:square" from="4733,5536" to="5813,55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">
                  <v:stroke dashstyle="dash"/>
                </v:line>
                <v:shape id="Freeform 48" o:spid="_x0000_s1072" style="position:absolute;left:3869;top:7336;width:1269;height:8;visibility:visible;mso-wrap-style:square;v-text-anchor:top" coordsize="1269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" path="m,8l1269,e" filled="f">
                  <v:stroke dashstyle="dash"/>
                  <v:path arrowok="t" o:connecttype="custom" o:connectlocs="0,8;1269,0" o:connectangles="0,0"/>
                </v:shape>
                <v:shape id="Freeform 49" o:spid="_x0000_s1073" style="position:absolute;left:4917;top:2574;width:3984;height:4920;visibility:visible;mso-wrap-style:square;v-text-anchor:top" coordsize="3984,4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" path="m3984,l,4920r24,-60e" filled="f">
                  <v:stroke dashstyle="longDash"/>
                  <v:path arrowok="t" o:connecttype="custom" o:connectlocs="3984,0;0,4920;24,4860" o:connectangles="0,0,0"/>
                </v:shape>
                <v:shape id="Arc 50" o:spid="_x0000_s1074" style="position:absolute;left:5841;top:6355;width:360;height:963;visibility:visible;mso-wrap-style:square;v-text-anchor:top" coordsize="21600,23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" path="m-1,nfc11929,,21600,9670,21600,21600v,507,-18,1014,-54,1521em-1,nsc11929,,21600,9670,21600,21600v,507,-18,1014,-54,1521l,21600,-1,xe" filled="f">
                  <v:stroke startarrow="block" endarrow="block"/>
                  <v:path arrowok="t" o:extrusionok="f" o:connecttype="custom" o:connectlocs="0,0;359,963;0,900" o:connectangles="0,0,0"/>
                </v:shape>
                <v:shape id="Text Box 51" o:spid="_x0000_s1075" type="#_x0000_t202" style="position:absolute;left:6081;top:6574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mw5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X1&#10;8Uv8AXLxAgAA//8DAFBLAQItABQABgAIAAAAIQDb4fbL7gAAAIUBAAATAAAAAAAAAAAAAAAAAAAA&#10;AABbQ29udGVudF9UeXBlc10ueG1sUEsBAi0AFAAGAAgAAAAhAFr0LFu/AAAAFQEAAAsAAAAAAAAA&#10;AAAAAAAAHwEAAF9yZWxzLy5yZWxzUEsBAi0AFAAGAAgAAAAhAMrqbDm+AAAA2wAAAA8AAAAAAAAA&#10;AAAAAAAABwIAAGRycy9kb3ducmV2LnhtbFBLBQYAAAAAAwADALcAAADyAgAAAAA=&#10;" filled="f" stroked="f">
                  <v:textbox>
                    <w:txbxContent>
                      <w:p w:rsidR="00622D7F" w:rsidRPr="00546C97" w:rsidRDefault="00622D7F" w:rsidP="00622D7F">
                        <w:pPr>
                          <w:rPr>
                            <w:i/>
                          </w:rPr>
                        </w:pPr>
                        <w:r w:rsidRPr="00546C97">
                          <w:rPr>
                            <w:i/>
                          </w:rPr>
                          <w:t>α</w:t>
                        </w:r>
                      </w:p>
                    </w:txbxContent>
                  </v:textbox>
                </v:shape>
                <v:shape id="Freeform 52" o:spid="_x0000_s1076" style="position:absolute;left:5270;top:4320;width:1400;height:2997;visibility:visible;mso-wrap-style:square;v-text-anchor:top" coordsize="1400,2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" path="m1400,l,2997e" filled="f">
                  <v:stroke dashstyle="dash"/>
                  <v:path arrowok="t" o:connecttype="custom" o:connectlocs="1400,0;0,2997" o:connectangles="0,0"/>
                </v:shape>
                <v:shape id="Freeform 53" o:spid="_x0000_s1077" style="position:absolute;left:5110;top:4320;width:1400;height:2991;visibility:visible;mso-wrap-style:square;v-text-anchor:top" coordsize="1400,29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" path="m1400,l,2991e" filled="f">
                  <v:stroke dashstyle="dash"/>
                  <v:path arrowok="t" o:connecttype="custom" o:connectlocs="1400,0;0,2991" o:connectangles="0,0"/>
                </v:shape>
                <v:shapetype id="_x0000_t135" coordsize="21600,21600" o:spt="135" path="m10800,qx21600,10800,10800,21600l,21600,,xe">
                  <v:stroke joinstyle="miter"/>
                  <v:path gradientshapeok="t" o:connecttype="rect" textboxrect="0,3163,18437,18437"/>
                </v:shapetype>
                <v:shape id="AutoShape 54" o:spid="_x0000_s1078" type="#_x0000_t135" style="position:absolute;left:6492;top:4165;width:179;height:18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">
                  <v:fill color2="black" o:opacity2="36044f" rotate="t" angle="135" focus="100%" type="gradient"/>
                </v:shape>
                <v:shape id="AutoShape 55" o:spid="_x0000_s1079" type="#_x0000_t135" style="position:absolute;left:5073;top:7314;width:179;height:18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">
                  <v:fill color2="black" o:opacity2="36044f" rotate="t" angle="135" focus="100%" type="gradient"/>
                </v:shape>
                <v:shape id="Freeform 56" o:spid="_x0000_s1080" style="position:absolute;left:6114;top:5361;width:72;height:147;visibility:visible;mso-wrap-style:square;v-text-anchor:top" coordsize="72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" path="m72,l,147e" filled="f" strokecolor="white" strokeweight="1pt">
                  <v:path arrowok="t" o:connecttype="custom" o:connectlocs="72,0;0,147" o:connectangles="0,0"/>
                </v:shape>
                <v:shape id="AutoShape 57" o:spid="_x0000_s1081" type="#_x0000_t135" style="position:absolute;left:5928;top:5352;width:179;height:18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">
                  <v:fill color2="black" o:opacity2="36044f" rotate="t" angle="135" focus="100%" type="gradient"/>
                </v:shape>
              </v:group>
            </w:pict>
          </mc:Fallback>
        </mc:AlternateConten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Рис.7. Способ вскрытия: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1-вертикальным стволом на всю глубину месторождения;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2-вертикальным стволом на глубину 300м с переходом на слепой ствол.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Pr="001F5C8A" w:rsidRDefault="00622D7F" w:rsidP="00622D7F">
      <w:pPr>
        <w:ind w:firstLine="510"/>
        <w:jc w:val="both"/>
        <w:rPr>
          <w:sz w:val="28"/>
          <w:szCs w:val="28"/>
        </w:rPr>
      </w:pPr>
      <w:r w:rsidRPr="001F5C8A">
        <w:rPr>
          <w:sz w:val="28"/>
          <w:szCs w:val="28"/>
        </w:rPr>
        <w:t xml:space="preserve">При сравнении вариантов от скипового ствола проводим под углом </w:t>
      </w:r>
      <w:r w:rsidRPr="001F5C8A">
        <w:rPr>
          <w:rFonts w:cs="Arial"/>
          <w:sz w:val="28"/>
          <w:szCs w:val="28"/>
        </w:rPr>
        <w:t>α</w:t>
      </w:r>
      <w:r w:rsidRPr="001F5C8A">
        <w:rPr>
          <w:sz w:val="28"/>
          <w:szCs w:val="28"/>
        </w:rPr>
        <w:t xml:space="preserve"> линию охранного целика.</w:t>
      </w:r>
    </w:p>
    <w:p w:rsidR="00622D7F" w:rsidRPr="001F5C8A" w:rsidRDefault="00622D7F" w:rsidP="00622D7F">
      <w:pPr>
        <w:ind w:firstLine="510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С верхнего горизонта через вентиляционный ствол осуществляется проветривание. В обеих вариантах затраты по вентиляционному стволу одинаковые, поэтому при сравнении вариантов эти затраты не учитываем.</w:t>
      </w:r>
    </w:p>
    <w:p w:rsidR="00622D7F" w:rsidRPr="001F5C8A" w:rsidRDefault="00622D7F" w:rsidP="00622D7F">
      <w:pPr>
        <w:ind w:firstLine="510"/>
        <w:jc w:val="both"/>
        <w:rPr>
          <w:sz w:val="28"/>
          <w:szCs w:val="28"/>
        </w:rPr>
      </w:pPr>
      <w:r w:rsidRPr="001F5C8A">
        <w:rPr>
          <w:sz w:val="28"/>
          <w:szCs w:val="28"/>
        </w:rPr>
        <w:t xml:space="preserve">Для подготовки месторождения проводятся откаточные штреки и восстающие выработки.  </w:t>
      </w:r>
    </w:p>
    <w:p w:rsidR="00622D7F" w:rsidRPr="001F5C8A" w:rsidRDefault="00622D7F" w:rsidP="00622D7F">
      <w:pPr>
        <w:ind w:firstLine="510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Необходимо сравнить два варианта вскрытия при годовой производительности шахты по углю А</w:t>
      </w:r>
      <w:r w:rsidRPr="001F5C8A">
        <w:rPr>
          <w:sz w:val="28"/>
          <w:szCs w:val="28"/>
          <w:vertAlign w:val="subscript"/>
        </w:rPr>
        <w:t>год</w:t>
      </w:r>
      <w:r w:rsidRPr="001F5C8A">
        <w:rPr>
          <w:sz w:val="28"/>
          <w:szCs w:val="28"/>
        </w:rPr>
        <w:t>=1000000т:</w:t>
      </w:r>
    </w:p>
    <w:p w:rsidR="00622D7F" w:rsidRPr="001F5C8A" w:rsidRDefault="00622D7F" w:rsidP="00622D7F">
      <w:pPr>
        <w:ind w:firstLine="510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1)Вскрытие вертикальным стволом на всю глубину месторождения.</w:t>
      </w:r>
    </w:p>
    <w:p w:rsidR="00622D7F" w:rsidRPr="001F5C8A" w:rsidRDefault="00622D7F" w:rsidP="00622D7F">
      <w:pPr>
        <w:ind w:firstLine="510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2) Вскрытие вертикальным стволом на глубину 300м с переходом на слепой ствол на оставшуюся глубину месторождения (рис. 1).</w:t>
      </w:r>
    </w:p>
    <w:p w:rsidR="00622D7F" w:rsidRDefault="00622D7F" w:rsidP="00622D7F">
      <w:pPr>
        <w:ind w:firstLine="5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Решение: </w:t>
      </w:r>
    </w:p>
    <w:p w:rsidR="00622D7F" w:rsidRDefault="00622D7F" w:rsidP="00622D7F">
      <w:pPr>
        <w:ind w:firstLine="510"/>
        <w:jc w:val="both"/>
        <w:rPr>
          <w:sz w:val="28"/>
          <w:szCs w:val="28"/>
        </w:rPr>
      </w:pPr>
      <w:r>
        <w:rPr>
          <w:sz w:val="28"/>
          <w:szCs w:val="28"/>
        </w:rPr>
        <w:t>1.Вычисляем затраты по первому варианту и данные сводим в таблицу 2.</w:t>
      </w:r>
    </w:p>
    <w:p w:rsidR="00622D7F" w:rsidRDefault="00622D7F" w:rsidP="00622D7F">
      <w:pPr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Таблица 2.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Перечень, объем и стоимость горно-капитальных работ             </w:t>
      </w:r>
    </w:p>
    <w:tbl>
      <w:tblPr>
        <w:tblStyle w:val="a3"/>
        <w:tblW w:w="0" w:type="auto"/>
        <w:tblLayout w:type="fixed"/>
        <w:tblLook w:val="01E0" w:firstRow="1" w:lastRow="1" w:firstColumn="1" w:lastColumn="1" w:noHBand="0" w:noVBand="0"/>
      </w:tblPr>
      <w:tblGrid>
        <w:gridCol w:w="2988"/>
        <w:gridCol w:w="1440"/>
        <w:gridCol w:w="1260"/>
        <w:gridCol w:w="1080"/>
        <w:gridCol w:w="1620"/>
        <w:gridCol w:w="1183"/>
      </w:tblGrid>
      <w:tr w:rsidR="00622D7F" w:rsidTr="001C554D">
        <w:tc>
          <w:tcPr>
            <w:tcW w:w="2988" w:type="dxa"/>
          </w:tcPr>
          <w:p w:rsidR="00622D7F" w:rsidRDefault="00622D7F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  <w:p w:rsidR="00622D7F" w:rsidRDefault="00622D7F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выработок</w:t>
            </w:r>
          </w:p>
        </w:tc>
        <w:tc>
          <w:tcPr>
            <w:tcW w:w="144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Длина, м</w:t>
            </w:r>
          </w:p>
        </w:tc>
        <w:tc>
          <w:tcPr>
            <w:tcW w:w="1260" w:type="dxa"/>
          </w:tcPr>
          <w:p w:rsidR="00622D7F" w:rsidRPr="00023C0E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Сечение, м</w:t>
            </w:r>
            <w:r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080" w:type="dxa"/>
          </w:tcPr>
          <w:p w:rsidR="00622D7F" w:rsidRPr="00023C0E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Объем, 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62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Себестоимость</w:t>
            </w:r>
          </w:p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проходки,</w:t>
            </w:r>
          </w:p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долл./м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183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Сумма,</w:t>
            </w:r>
          </w:p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тыс.</w:t>
            </w:r>
          </w:p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долл.</w:t>
            </w:r>
          </w:p>
        </w:tc>
      </w:tr>
      <w:tr w:rsidR="00622D7F" w:rsidTr="001C554D">
        <w:tc>
          <w:tcPr>
            <w:tcW w:w="2988" w:type="dxa"/>
          </w:tcPr>
          <w:p w:rsidR="00622D7F" w:rsidRDefault="00622D7F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1.Основной ствол</w:t>
            </w:r>
          </w:p>
        </w:tc>
        <w:tc>
          <w:tcPr>
            <w:tcW w:w="144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505</w:t>
            </w:r>
          </w:p>
        </w:tc>
        <w:tc>
          <w:tcPr>
            <w:tcW w:w="126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19,6</w:t>
            </w:r>
          </w:p>
        </w:tc>
        <w:tc>
          <w:tcPr>
            <w:tcW w:w="108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9898</w:t>
            </w:r>
          </w:p>
        </w:tc>
        <w:tc>
          <w:tcPr>
            <w:tcW w:w="162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1183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642</w:t>
            </w:r>
          </w:p>
        </w:tc>
      </w:tr>
      <w:tr w:rsidR="00622D7F" w:rsidTr="001C554D">
        <w:tc>
          <w:tcPr>
            <w:tcW w:w="2988" w:type="dxa"/>
          </w:tcPr>
          <w:p w:rsidR="00622D7F" w:rsidRDefault="00622D7F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2.Скиповые бункера(2шт) с углеспуском (2*130)</w:t>
            </w:r>
          </w:p>
        </w:tc>
        <w:tc>
          <w:tcPr>
            <w:tcW w:w="144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2600</w:t>
            </w:r>
          </w:p>
        </w:tc>
        <w:tc>
          <w:tcPr>
            <w:tcW w:w="162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183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117</w:t>
            </w:r>
          </w:p>
        </w:tc>
      </w:tr>
      <w:tr w:rsidR="00622D7F" w:rsidTr="001C554D">
        <w:tc>
          <w:tcPr>
            <w:tcW w:w="2988" w:type="dxa"/>
          </w:tcPr>
          <w:p w:rsidR="00622D7F" w:rsidRPr="002934BA" w:rsidRDefault="00622D7F" w:rsidP="001C554D">
            <w:pPr>
              <w:rPr>
                <w:sz w:val="28"/>
                <w:szCs w:val="28"/>
              </w:rPr>
            </w:pPr>
            <w:r w:rsidRPr="002934BA">
              <w:rPr>
                <w:sz w:val="28"/>
                <w:szCs w:val="28"/>
              </w:rPr>
              <w:lastRenderedPageBreak/>
              <w:t>3</w:t>
            </w:r>
            <w:r>
              <w:rPr>
                <w:sz w:val="28"/>
                <w:szCs w:val="28"/>
              </w:rPr>
              <w:t>.Насосные станции на 2-</w:t>
            </w:r>
            <w:r>
              <w:rPr>
                <w:sz w:val="28"/>
                <w:szCs w:val="28"/>
                <w:vertAlign w:val="superscript"/>
              </w:rPr>
              <w:t xml:space="preserve">х </w:t>
            </w:r>
            <w:r>
              <w:rPr>
                <w:sz w:val="28"/>
                <w:szCs w:val="28"/>
              </w:rPr>
              <w:t>горизонтах (900м</w:t>
            </w:r>
            <w:r>
              <w:rPr>
                <w:sz w:val="28"/>
                <w:szCs w:val="28"/>
                <w:vertAlign w:val="superscript"/>
              </w:rPr>
              <w:t>3</w:t>
            </w:r>
            <w:r>
              <w:rPr>
                <w:sz w:val="28"/>
                <w:szCs w:val="28"/>
              </w:rPr>
              <w:t>*2)</w:t>
            </w:r>
          </w:p>
        </w:tc>
        <w:tc>
          <w:tcPr>
            <w:tcW w:w="144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1800</w:t>
            </w:r>
          </w:p>
        </w:tc>
        <w:tc>
          <w:tcPr>
            <w:tcW w:w="162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183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</w:t>
            </w:r>
          </w:p>
        </w:tc>
      </w:tr>
      <w:tr w:rsidR="00622D7F" w:rsidTr="001C554D">
        <w:tc>
          <w:tcPr>
            <w:tcW w:w="2988" w:type="dxa"/>
          </w:tcPr>
          <w:p w:rsidR="00622D7F" w:rsidRPr="002934BA" w:rsidRDefault="00622D7F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4.Водосборники на 2-</w:t>
            </w:r>
            <w:r>
              <w:rPr>
                <w:sz w:val="28"/>
                <w:szCs w:val="28"/>
                <w:vertAlign w:val="superscript"/>
              </w:rPr>
              <w:t>х</w:t>
            </w:r>
            <w:r>
              <w:rPr>
                <w:sz w:val="28"/>
                <w:szCs w:val="28"/>
              </w:rPr>
              <w:t xml:space="preserve"> горизонтах (2400м</w:t>
            </w:r>
            <w:r>
              <w:rPr>
                <w:sz w:val="28"/>
                <w:szCs w:val="28"/>
                <w:vertAlign w:val="superscript"/>
              </w:rPr>
              <w:t>3</w:t>
            </w:r>
            <w:r>
              <w:rPr>
                <w:sz w:val="28"/>
                <w:szCs w:val="28"/>
              </w:rPr>
              <w:t>*2)</w:t>
            </w:r>
          </w:p>
        </w:tc>
        <w:tc>
          <w:tcPr>
            <w:tcW w:w="144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4800</w:t>
            </w:r>
          </w:p>
        </w:tc>
        <w:tc>
          <w:tcPr>
            <w:tcW w:w="162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183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216</w:t>
            </w:r>
          </w:p>
        </w:tc>
      </w:tr>
      <w:tr w:rsidR="00622D7F" w:rsidTr="001C554D">
        <w:tc>
          <w:tcPr>
            <w:tcW w:w="2988" w:type="dxa"/>
          </w:tcPr>
          <w:p w:rsidR="00622D7F" w:rsidRDefault="00622D7F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5.Околоствольные дворы (2 горизонта)</w:t>
            </w:r>
          </w:p>
        </w:tc>
        <w:tc>
          <w:tcPr>
            <w:tcW w:w="144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14000</w:t>
            </w:r>
          </w:p>
        </w:tc>
        <w:tc>
          <w:tcPr>
            <w:tcW w:w="162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3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</w:p>
        </w:tc>
      </w:tr>
      <w:tr w:rsidR="00622D7F" w:rsidTr="001C554D">
        <w:tc>
          <w:tcPr>
            <w:tcW w:w="2988" w:type="dxa"/>
          </w:tcPr>
          <w:p w:rsidR="00622D7F" w:rsidRDefault="00622D7F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6.Квершлаги (на 2-</w:t>
            </w:r>
            <w:r>
              <w:rPr>
                <w:sz w:val="28"/>
                <w:szCs w:val="28"/>
                <w:vertAlign w:val="superscript"/>
              </w:rPr>
              <w:t>х</w:t>
            </w:r>
            <w:r>
              <w:rPr>
                <w:sz w:val="28"/>
                <w:szCs w:val="28"/>
              </w:rPr>
              <w:t xml:space="preserve"> горизонтах)</w:t>
            </w:r>
          </w:p>
        </w:tc>
        <w:tc>
          <w:tcPr>
            <w:tcW w:w="144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9680</w:t>
            </w:r>
          </w:p>
        </w:tc>
        <w:tc>
          <w:tcPr>
            <w:tcW w:w="162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183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</w:p>
        </w:tc>
      </w:tr>
      <w:tr w:rsidR="00622D7F" w:rsidTr="001C554D">
        <w:tc>
          <w:tcPr>
            <w:tcW w:w="2988" w:type="dxa"/>
          </w:tcPr>
          <w:p w:rsidR="00622D7F" w:rsidRDefault="00622D7F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Итого</w:t>
            </w:r>
          </w:p>
        </w:tc>
        <w:tc>
          <w:tcPr>
            <w:tcW w:w="144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42778</w:t>
            </w:r>
          </w:p>
        </w:tc>
        <w:tc>
          <w:tcPr>
            <w:tcW w:w="1620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3" w:type="dxa"/>
          </w:tcPr>
          <w:p w:rsidR="00622D7F" w:rsidRDefault="00622D7F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1825</w:t>
            </w:r>
          </w:p>
        </w:tc>
      </w:tr>
    </w:tbl>
    <w:p w:rsidR="00622D7F" w:rsidRDefault="00622D7F" w:rsidP="00622D7F">
      <w:pPr>
        <w:ind w:firstLine="709"/>
        <w:jc w:val="both"/>
        <w:rPr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Расчет эксплуатационных затрат по транспортировке угля по квершлагам, подъему угля по стволу и водоотливу (на 1 год)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1.Транспорт угля по квершлагам: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тр</w:t>
      </w:r>
      <w:r>
        <w:rPr>
          <w:sz w:val="28"/>
          <w:szCs w:val="28"/>
        </w:rPr>
        <w:t>=А</w:t>
      </w:r>
      <w:r>
        <w:rPr>
          <w:sz w:val="28"/>
          <w:szCs w:val="28"/>
          <w:vertAlign w:val="subscript"/>
        </w:rPr>
        <w:t>год.</w:t>
      </w:r>
      <w:r>
        <w:rPr>
          <w:sz w:val="28"/>
          <w:szCs w:val="28"/>
        </w:rPr>
        <w:t>*С</w:t>
      </w:r>
      <w:r>
        <w:rPr>
          <w:sz w:val="28"/>
          <w:szCs w:val="28"/>
          <w:vertAlign w:val="subscript"/>
        </w:rPr>
        <w:t>тр.</w:t>
      </w:r>
      <w:r>
        <w:rPr>
          <w:sz w:val="28"/>
          <w:szCs w:val="28"/>
        </w:rPr>
        <w:t>*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bscript"/>
        </w:rPr>
        <w:t>кв</w:t>
      </w:r>
      <w:r>
        <w:rPr>
          <w:sz w:val="28"/>
          <w:szCs w:val="28"/>
        </w:rPr>
        <w:t>=1000000*0,06*600=36000долл.,                                  (1)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 А</w:t>
      </w:r>
      <w:r>
        <w:rPr>
          <w:sz w:val="28"/>
          <w:szCs w:val="28"/>
          <w:vertAlign w:val="subscript"/>
        </w:rPr>
        <w:t>год</w:t>
      </w:r>
      <w:r>
        <w:rPr>
          <w:sz w:val="28"/>
          <w:szCs w:val="28"/>
        </w:rPr>
        <w:t>=1000000т/год - годовая производительность шахты;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тр.=</w:t>
      </w:r>
      <w:r>
        <w:rPr>
          <w:sz w:val="28"/>
          <w:szCs w:val="28"/>
        </w:rPr>
        <w:t>0,006долл./т*м-стоимость транспортировки угля ;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bscript"/>
        </w:rPr>
        <w:t>кв</w:t>
      </w:r>
      <w:r>
        <w:rPr>
          <w:sz w:val="28"/>
          <w:szCs w:val="28"/>
        </w:rPr>
        <w:t xml:space="preserve">=600м-суммарная длина квершлагов. 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2.Подъем угля: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=А</w:t>
      </w:r>
      <w:r>
        <w:rPr>
          <w:sz w:val="28"/>
          <w:szCs w:val="28"/>
          <w:vertAlign w:val="subscript"/>
        </w:rPr>
        <w:t>год</w:t>
      </w:r>
      <w:r>
        <w:rPr>
          <w:sz w:val="28"/>
          <w:szCs w:val="28"/>
        </w:rPr>
        <w:t>*С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*Н=1000000*0,0004*500=200тыс.долл.,                                (2)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 С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=0,0004долл./т*м-стоимость подъма угля;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Н=500м-глубина вертикального ствола.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3.Водоотлив: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>=365*Т</w:t>
      </w:r>
      <w:r>
        <w:rPr>
          <w:sz w:val="28"/>
          <w:szCs w:val="28"/>
          <w:vertAlign w:val="subscript"/>
        </w:rPr>
        <w:t>сут</w:t>
      </w:r>
      <w:r>
        <w:rPr>
          <w:sz w:val="28"/>
          <w:szCs w:val="28"/>
        </w:rPr>
        <w:t>*Р</w:t>
      </w:r>
      <w:r>
        <w:rPr>
          <w:sz w:val="28"/>
          <w:szCs w:val="28"/>
          <w:vertAlign w:val="subscript"/>
        </w:rPr>
        <w:t>нас.</w:t>
      </w:r>
      <w:r>
        <w:rPr>
          <w:sz w:val="28"/>
          <w:szCs w:val="28"/>
        </w:rPr>
        <w:t>*С</w:t>
      </w:r>
      <w:r>
        <w:rPr>
          <w:sz w:val="28"/>
          <w:szCs w:val="28"/>
          <w:vertAlign w:val="subscript"/>
        </w:rPr>
        <w:t>в.</w:t>
      </w:r>
      <w:r>
        <w:rPr>
          <w:sz w:val="28"/>
          <w:szCs w:val="28"/>
        </w:rPr>
        <w:t>=365*24*300*0,0002=262800долл.,                        (3)</w:t>
      </w:r>
    </w:p>
    <w:p w:rsidR="00622D7F" w:rsidRDefault="00622D7F" w:rsidP="00622D7F">
      <w:pPr>
        <w:jc w:val="both"/>
        <w:rPr>
          <w:sz w:val="28"/>
          <w:szCs w:val="28"/>
        </w:rPr>
      </w:pPr>
      <w:r>
        <w:rPr>
          <w:sz w:val="28"/>
          <w:szCs w:val="28"/>
        </w:rPr>
        <w:t>где Т</w:t>
      </w:r>
      <w:r>
        <w:rPr>
          <w:sz w:val="28"/>
          <w:szCs w:val="28"/>
          <w:vertAlign w:val="subscript"/>
        </w:rPr>
        <w:t>сут</w:t>
      </w:r>
      <w:r>
        <w:rPr>
          <w:sz w:val="28"/>
          <w:szCs w:val="28"/>
        </w:rPr>
        <w:t>=24час.-продолжительность 1сутки;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нас</w:t>
      </w:r>
      <w:r>
        <w:rPr>
          <w:sz w:val="28"/>
          <w:szCs w:val="28"/>
        </w:rPr>
        <w:t>=300м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/час-производительность насоса;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>=0,0002долл./м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*м-стоимость водоотлива.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Итого эксплуатационных затрат: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экс</w:t>
      </w:r>
      <w:r>
        <w:rPr>
          <w:sz w:val="28"/>
          <w:szCs w:val="28"/>
        </w:rPr>
        <w:t>=Р</w:t>
      </w:r>
      <w:r>
        <w:rPr>
          <w:sz w:val="28"/>
          <w:szCs w:val="28"/>
          <w:vertAlign w:val="subscript"/>
        </w:rPr>
        <w:t>тр</w:t>
      </w:r>
      <w:r>
        <w:rPr>
          <w:sz w:val="28"/>
          <w:szCs w:val="28"/>
        </w:rPr>
        <w:t>+Р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+Р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>=36000+200000+262800=438800долл.                              (4)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Тогда себестоимость общих затрат по первому варианту:</w:t>
      </w:r>
    </w:p>
    <w:p w:rsidR="00622D7F" w:rsidRDefault="00622D7F" w:rsidP="00622D7F">
      <w:pPr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С=С</w:t>
      </w:r>
      <w:r>
        <w:rPr>
          <w:sz w:val="28"/>
          <w:szCs w:val="28"/>
          <w:vertAlign w:val="subscript"/>
        </w:rPr>
        <w:t>экс</w:t>
      </w:r>
      <w:r>
        <w:rPr>
          <w:sz w:val="28"/>
          <w:szCs w:val="28"/>
        </w:rPr>
        <w:t>+ЕК=438800+0,15*1825000=716000долл.,                                    (5)</w:t>
      </w:r>
    </w:p>
    <w:p w:rsidR="00622D7F" w:rsidRPr="00F37EF8" w:rsidRDefault="00622D7F" w:rsidP="00622D7F">
      <w:pPr>
        <w:jc w:val="both"/>
        <w:rPr>
          <w:sz w:val="28"/>
          <w:szCs w:val="28"/>
        </w:rPr>
      </w:pPr>
      <w:r>
        <w:rPr>
          <w:sz w:val="28"/>
          <w:szCs w:val="28"/>
        </w:rPr>
        <w:t>где Е=0,15-нормативный коэффициент эффективности капитальных вложений.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2.Вычисляем затраты по 2 варианту и данные сводим в таблицу 2.</w:t>
      </w:r>
    </w:p>
    <w:p w:rsidR="00622D7F" w:rsidRDefault="00622D7F" w:rsidP="00622D7F">
      <w:pPr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Таблица 2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Перечень, объем и стоимость горно-капитальных работ        </w:t>
      </w:r>
    </w:p>
    <w:tbl>
      <w:tblPr>
        <w:tblStyle w:val="a3"/>
        <w:tblW w:w="0" w:type="auto"/>
        <w:tblLayout w:type="fixed"/>
        <w:tblLook w:val="01E0" w:firstRow="1" w:lastRow="1" w:firstColumn="1" w:lastColumn="1" w:noHBand="0" w:noVBand="0"/>
      </w:tblPr>
      <w:tblGrid>
        <w:gridCol w:w="2088"/>
        <w:gridCol w:w="1260"/>
        <w:gridCol w:w="1659"/>
        <w:gridCol w:w="1521"/>
        <w:gridCol w:w="1521"/>
        <w:gridCol w:w="1522"/>
      </w:tblGrid>
      <w:tr w:rsidR="00622D7F" w:rsidTr="001C554D">
        <w:tc>
          <w:tcPr>
            <w:tcW w:w="2088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выработок</w:t>
            </w:r>
          </w:p>
        </w:tc>
        <w:tc>
          <w:tcPr>
            <w:tcW w:w="1260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Длина,м</w:t>
            </w:r>
          </w:p>
        </w:tc>
        <w:tc>
          <w:tcPr>
            <w:tcW w:w="1659" w:type="dxa"/>
          </w:tcPr>
          <w:p w:rsidR="00622D7F" w:rsidRPr="00023C0E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Сечение,м</w:t>
            </w:r>
            <w:r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521" w:type="dxa"/>
          </w:tcPr>
          <w:p w:rsidR="00622D7F" w:rsidRPr="00023C0E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Объем, 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521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Себестоимость</w:t>
            </w:r>
          </w:p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проходки,</w:t>
            </w:r>
          </w:p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долл./м</w:t>
            </w:r>
            <w:r>
              <w:rPr>
                <w:sz w:val="28"/>
                <w:szCs w:val="28"/>
                <w:vertAlign w:val="superscript"/>
              </w:rPr>
              <w:t>3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22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Сумма,</w:t>
            </w:r>
          </w:p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тыс.</w:t>
            </w:r>
          </w:p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долл</w:t>
            </w:r>
          </w:p>
        </w:tc>
      </w:tr>
      <w:tr w:rsidR="00622D7F" w:rsidTr="001C554D">
        <w:tc>
          <w:tcPr>
            <w:tcW w:w="2088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1.Основной ствол</w:t>
            </w:r>
          </w:p>
        </w:tc>
        <w:tc>
          <w:tcPr>
            <w:tcW w:w="1260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659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19,6</w:t>
            </w:r>
          </w:p>
        </w:tc>
        <w:tc>
          <w:tcPr>
            <w:tcW w:w="1521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5880</w:t>
            </w:r>
          </w:p>
        </w:tc>
        <w:tc>
          <w:tcPr>
            <w:tcW w:w="1521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65</w:t>
            </w:r>
          </w:p>
        </w:tc>
        <w:tc>
          <w:tcPr>
            <w:tcW w:w="1522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382</w:t>
            </w:r>
          </w:p>
        </w:tc>
      </w:tr>
      <w:tr w:rsidR="00622D7F" w:rsidTr="001C554D">
        <w:tc>
          <w:tcPr>
            <w:tcW w:w="2088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2.Слепой ствол</w:t>
            </w:r>
          </w:p>
        </w:tc>
        <w:tc>
          <w:tcPr>
            <w:tcW w:w="1260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1659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12,6</w:t>
            </w:r>
          </w:p>
        </w:tc>
        <w:tc>
          <w:tcPr>
            <w:tcW w:w="1521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</w:t>
            </w:r>
          </w:p>
        </w:tc>
        <w:tc>
          <w:tcPr>
            <w:tcW w:w="1521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55</w:t>
            </w:r>
          </w:p>
        </w:tc>
        <w:tc>
          <w:tcPr>
            <w:tcW w:w="1522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139</w:t>
            </w:r>
          </w:p>
        </w:tc>
      </w:tr>
      <w:tr w:rsidR="00622D7F" w:rsidTr="001C554D">
        <w:tc>
          <w:tcPr>
            <w:tcW w:w="2088" w:type="dxa"/>
          </w:tcPr>
          <w:p w:rsidR="00622D7F" w:rsidRPr="002934BA" w:rsidRDefault="00622D7F" w:rsidP="001C554D">
            <w:pPr>
              <w:jc w:val="both"/>
              <w:rPr>
                <w:sz w:val="28"/>
                <w:szCs w:val="28"/>
              </w:rPr>
            </w:pPr>
            <w:r w:rsidRPr="002934BA">
              <w:rPr>
                <w:sz w:val="28"/>
                <w:szCs w:val="28"/>
              </w:rPr>
              <w:lastRenderedPageBreak/>
              <w:t>3</w:t>
            </w:r>
            <w:r>
              <w:rPr>
                <w:sz w:val="28"/>
                <w:szCs w:val="28"/>
              </w:rPr>
              <w:t>.Скиповые бункера</w:t>
            </w:r>
          </w:p>
        </w:tc>
        <w:tc>
          <w:tcPr>
            <w:tcW w:w="1260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59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1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2600</w:t>
            </w:r>
          </w:p>
        </w:tc>
        <w:tc>
          <w:tcPr>
            <w:tcW w:w="1521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45</w:t>
            </w:r>
          </w:p>
        </w:tc>
        <w:tc>
          <w:tcPr>
            <w:tcW w:w="1522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117</w:t>
            </w:r>
          </w:p>
        </w:tc>
      </w:tr>
      <w:tr w:rsidR="00622D7F" w:rsidTr="001C554D">
        <w:tc>
          <w:tcPr>
            <w:tcW w:w="2088" w:type="dxa"/>
          </w:tcPr>
          <w:p w:rsidR="00622D7F" w:rsidRPr="002934BA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4.Водосборники </w:t>
            </w:r>
          </w:p>
        </w:tc>
        <w:tc>
          <w:tcPr>
            <w:tcW w:w="1260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59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1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4800</w:t>
            </w:r>
          </w:p>
        </w:tc>
        <w:tc>
          <w:tcPr>
            <w:tcW w:w="1521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45</w:t>
            </w:r>
          </w:p>
        </w:tc>
        <w:tc>
          <w:tcPr>
            <w:tcW w:w="1522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216</w:t>
            </w:r>
          </w:p>
        </w:tc>
      </w:tr>
      <w:tr w:rsidR="00622D7F" w:rsidTr="001C554D">
        <w:tc>
          <w:tcPr>
            <w:tcW w:w="2088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5.Околоствольные дворы </w:t>
            </w:r>
          </w:p>
        </w:tc>
        <w:tc>
          <w:tcPr>
            <w:tcW w:w="1260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59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1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14000</w:t>
            </w:r>
          </w:p>
        </w:tc>
        <w:tc>
          <w:tcPr>
            <w:tcW w:w="1521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30</w:t>
            </w:r>
          </w:p>
        </w:tc>
        <w:tc>
          <w:tcPr>
            <w:tcW w:w="1522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420</w:t>
            </w:r>
          </w:p>
        </w:tc>
      </w:tr>
      <w:tr w:rsidR="00622D7F" w:rsidTr="001C554D">
        <w:tc>
          <w:tcPr>
            <w:tcW w:w="2088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6.Квершлаги </w:t>
            </w:r>
          </w:p>
        </w:tc>
        <w:tc>
          <w:tcPr>
            <w:tcW w:w="1260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59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1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4840</w:t>
            </w:r>
          </w:p>
        </w:tc>
        <w:tc>
          <w:tcPr>
            <w:tcW w:w="1521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30</w:t>
            </w:r>
          </w:p>
        </w:tc>
        <w:tc>
          <w:tcPr>
            <w:tcW w:w="1522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145</w:t>
            </w:r>
          </w:p>
        </w:tc>
      </w:tr>
      <w:tr w:rsidR="00622D7F" w:rsidTr="001C554D">
        <w:tc>
          <w:tcPr>
            <w:tcW w:w="2088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Итого</w:t>
            </w:r>
          </w:p>
        </w:tc>
        <w:tc>
          <w:tcPr>
            <w:tcW w:w="1260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59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1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34640</w:t>
            </w:r>
          </w:p>
        </w:tc>
        <w:tc>
          <w:tcPr>
            <w:tcW w:w="1521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2" w:type="dxa"/>
          </w:tcPr>
          <w:p w:rsidR="00622D7F" w:rsidRDefault="00622D7F" w:rsidP="001C55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1419</w:t>
            </w:r>
          </w:p>
        </w:tc>
      </w:tr>
    </w:tbl>
    <w:p w:rsidR="00622D7F" w:rsidRPr="005C4284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Расчет эксплуатационных затрат по транспорту угля по квершлагам, по подъему угля и водоотливу (на 1год)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1.Транспорт угля по квершлагам: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тр</w:t>
      </w:r>
      <w:r>
        <w:rPr>
          <w:sz w:val="28"/>
          <w:szCs w:val="28"/>
        </w:rPr>
        <w:t>=А</w:t>
      </w:r>
      <w:r>
        <w:rPr>
          <w:sz w:val="28"/>
          <w:szCs w:val="28"/>
          <w:vertAlign w:val="subscript"/>
        </w:rPr>
        <w:t>год.</w:t>
      </w:r>
      <w:r>
        <w:rPr>
          <w:sz w:val="28"/>
          <w:szCs w:val="28"/>
        </w:rPr>
        <w:t>*С</w:t>
      </w:r>
      <w:r>
        <w:rPr>
          <w:sz w:val="28"/>
          <w:szCs w:val="28"/>
          <w:vertAlign w:val="subscript"/>
        </w:rPr>
        <w:t>тр.</w:t>
      </w:r>
      <w:r>
        <w:rPr>
          <w:sz w:val="28"/>
          <w:szCs w:val="28"/>
        </w:rPr>
        <w:t>*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bscript"/>
        </w:rPr>
        <w:t>кв.</w:t>
      </w:r>
      <w:r>
        <w:rPr>
          <w:sz w:val="28"/>
          <w:szCs w:val="28"/>
        </w:rPr>
        <w:t>=1000000*0,06*300=18000долл.,                                 (6)</w:t>
      </w:r>
    </w:p>
    <w:p w:rsidR="00622D7F" w:rsidRDefault="00622D7F" w:rsidP="00622D7F">
      <w:pPr>
        <w:jc w:val="both"/>
        <w:rPr>
          <w:sz w:val="28"/>
          <w:szCs w:val="28"/>
        </w:rPr>
      </w:pPr>
      <w:r>
        <w:rPr>
          <w:sz w:val="28"/>
          <w:szCs w:val="28"/>
        </w:rPr>
        <w:t>где А</w:t>
      </w:r>
      <w:r>
        <w:rPr>
          <w:sz w:val="28"/>
          <w:szCs w:val="28"/>
          <w:vertAlign w:val="subscript"/>
        </w:rPr>
        <w:t>год</w:t>
      </w:r>
      <w:r>
        <w:rPr>
          <w:sz w:val="28"/>
          <w:szCs w:val="28"/>
        </w:rPr>
        <w:t>=1000000т/год - годовая производительность шахты;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тр.=</w:t>
      </w:r>
      <w:r>
        <w:rPr>
          <w:sz w:val="28"/>
          <w:szCs w:val="28"/>
        </w:rPr>
        <w:t>0,006долл./т*м-стоимость транспортировки угля;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bscript"/>
        </w:rPr>
        <w:t>кв</w:t>
      </w:r>
      <w:r>
        <w:rPr>
          <w:sz w:val="28"/>
          <w:szCs w:val="28"/>
        </w:rPr>
        <w:t xml:space="preserve">=300м-суммарная длина квершлагов. 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2.Подъем угля: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=А</w:t>
      </w:r>
      <w:r>
        <w:rPr>
          <w:sz w:val="28"/>
          <w:szCs w:val="28"/>
          <w:vertAlign w:val="subscript"/>
        </w:rPr>
        <w:t>год</w:t>
      </w:r>
      <w:r>
        <w:rPr>
          <w:sz w:val="28"/>
          <w:szCs w:val="28"/>
        </w:rPr>
        <w:t>*С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*Н=1000000*(0,0004*300+0,0003*200)=180тыс.долл.,        (7)</w:t>
      </w:r>
    </w:p>
    <w:p w:rsidR="00622D7F" w:rsidRPr="00C96B01" w:rsidRDefault="00622D7F" w:rsidP="00622D7F">
      <w:pPr>
        <w:jc w:val="both"/>
        <w:rPr>
          <w:sz w:val="28"/>
          <w:szCs w:val="28"/>
        </w:rPr>
      </w:pPr>
      <w:r>
        <w:rPr>
          <w:sz w:val="28"/>
          <w:szCs w:val="28"/>
        </w:rPr>
        <w:t>где С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=С</w:t>
      </w:r>
      <w:r>
        <w:rPr>
          <w:sz w:val="28"/>
          <w:szCs w:val="28"/>
          <w:vertAlign w:val="superscript"/>
        </w:rPr>
        <w:t>/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+С</w:t>
      </w:r>
      <w:r>
        <w:rPr>
          <w:sz w:val="28"/>
          <w:szCs w:val="28"/>
          <w:vertAlign w:val="superscript"/>
        </w:rPr>
        <w:t>//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;                                                                                            (8)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>
        <w:rPr>
          <w:sz w:val="28"/>
          <w:szCs w:val="28"/>
          <w:vertAlign w:val="superscript"/>
        </w:rPr>
        <w:t>/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=0,0004долл./т*м-стоимость подъема угля;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>
        <w:rPr>
          <w:sz w:val="28"/>
          <w:szCs w:val="28"/>
          <w:vertAlign w:val="superscript"/>
        </w:rPr>
        <w:t>//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=0,0003долл./т*м-</w:t>
      </w:r>
      <w:r w:rsidRPr="003F59B0">
        <w:rPr>
          <w:sz w:val="28"/>
          <w:szCs w:val="28"/>
        </w:rPr>
        <w:t xml:space="preserve"> </w:t>
      </w:r>
      <w:r>
        <w:rPr>
          <w:sz w:val="28"/>
          <w:szCs w:val="28"/>
        </w:rPr>
        <w:t>стоимость подъма угля по гезенку;</w:t>
      </w:r>
    </w:p>
    <w:p w:rsidR="00622D7F" w:rsidRPr="00C8168A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Н=Н</w:t>
      </w:r>
      <w:r>
        <w:rPr>
          <w:sz w:val="28"/>
          <w:szCs w:val="28"/>
          <w:vertAlign w:val="superscript"/>
        </w:rPr>
        <w:t>/</w:t>
      </w:r>
      <w:r>
        <w:rPr>
          <w:sz w:val="28"/>
          <w:szCs w:val="28"/>
        </w:rPr>
        <w:t>+Н</w:t>
      </w:r>
      <w:r>
        <w:rPr>
          <w:sz w:val="28"/>
          <w:szCs w:val="28"/>
          <w:vertAlign w:val="superscript"/>
        </w:rPr>
        <w:t>//</w:t>
      </w:r>
      <w:r>
        <w:rPr>
          <w:sz w:val="28"/>
          <w:szCs w:val="28"/>
        </w:rPr>
        <w:t>;                                                                                                      (9)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>
        <w:rPr>
          <w:sz w:val="28"/>
          <w:szCs w:val="28"/>
          <w:vertAlign w:val="superscript"/>
        </w:rPr>
        <w:t>/</w:t>
      </w:r>
      <w:r>
        <w:rPr>
          <w:sz w:val="28"/>
          <w:szCs w:val="28"/>
        </w:rPr>
        <w:t>=300м-глубина вертикального ствола;</w:t>
      </w:r>
    </w:p>
    <w:p w:rsidR="00622D7F" w:rsidRPr="003F59B0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>
        <w:rPr>
          <w:sz w:val="28"/>
          <w:szCs w:val="28"/>
          <w:vertAlign w:val="superscript"/>
        </w:rPr>
        <w:t>//</w:t>
      </w:r>
      <w:r>
        <w:rPr>
          <w:sz w:val="28"/>
          <w:szCs w:val="28"/>
        </w:rPr>
        <w:t>=200м-высота гезенка.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3.Водоотлив:</w:t>
      </w:r>
    </w:p>
    <w:p w:rsidR="00622D7F" w:rsidRDefault="00622D7F" w:rsidP="00622D7F">
      <w:pPr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>=365*Т</w:t>
      </w:r>
      <w:r>
        <w:rPr>
          <w:sz w:val="28"/>
          <w:szCs w:val="28"/>
          <w:vertAlign w:val="subscript"/>
        </w:rPr>
        <w:t>сут</w:t>
      </w:r>
      <w:r>
        <w:rPr>
          <w:sz w:val="28"/>
          <w:szCs w:val="28"/>
        </w:rPr>
        <w:t>*Р</w:t>
      </w:r>
      <w:r>
        <w:rPr>
          <w:sz w:val="28"/>
          <w:szCs w:val="28"/>
          <w:vertAlign w:val="subscript"/>
        </w:rPr>
        <w:t>нас</w:t>
      </w:r>
      <w:r>
        <w:rPr>
          <w:sz w:val="28"/>
          <w:szCs w:val="28"/>
        </w:rPr>
        <w:t>*С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>=365*24*300*0,0002=262800долл.,                       (10)</w:t>
      </w:r>
    </w:p>
    <w:p w:rsidR="00622D7F" w:rsidRDefault="00622D7F" w:rsidP="00622D7F">
      <w:pPr>
        <w:jc w:val="both"/>
        <w:rPr>
          <w:sz w:val="28"/>
          <w:szCs w:val="28"/>
        </w:rPr>
      </w:pPr>
      <w:r>
        <w:rPr>
          <w:sz w:val="28"/>
          <w:szCs w:val="28"/>
        </w:rPr>
        <w:t>где Т</w:t>
      </w:r>
      <w:r>
        <w:rPr>
          <w:sz w:val="28"/>
          <w:szCs w:val="28"/>
          <w:vertAlign w:val="subscript"/>
        </w:rPr>
        <w:t>сут</w:t>
      </w:r>
      <w:r>
        <w:rPr>
          <w:sz w:val="28"/>
          <w:szCs w:val="28"/>
        </w:rPr>
        <w:t>=24час.-продолжительность 1сутки;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нас</w:t>
      </w:r>
      <w:r>
        <w:rPr>
          <w:sz w:val="28"/>
          <w:szCs w:val="28"/>
        </w:rPr>
        <w:t>=300м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/час-производительность насоса;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>=0,0002долл./м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*м-стоимость водоотлива.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Итого эксплуатационных затрат:</w:t>
      </w:r>
    </w:p>
    <w:p w:rsidR="00622D7F" w:rsidRDefault="00622D7F" w:rsidP="00622D7F">
      <w:pPr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экс</w:t>
      </w:r>
      <w:r>
        <w:rPr>
          <w:sz w:val="28"/>
          <w:szCs w:val="28"/>
        </w:rPr>
        <w:t>=Р</w:t>
      </w:r>
      <w:r>
        <w:rPr>
          <w:sz w:val="28"/>
          <w:szCs w:val="28"/>
          <w:vertAlign w:val="subscript"/>
        </w:rPr>
        <w:t>тр</w:t>
      </w:r>
      <w:r>
        <w:rPr>
          <w:sz w:val="28"/>
          <w:szCs w:val="28"/>
        </w:rPr>
        <w:t>+Р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+Р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>=18000+180000+262800=460800долл.                            (11)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Тогда себестоимость общих затрат по второму варианту:</w:t>
      </w:r>
    </w:p>
    <w:p w:rsidR="00622D7F" w:rsidRDefault="00622D7F" w:rsidP="00622D7F">
      <w:pPr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С=С</w:t>
      </w:r>
      <w:r>
        <w:rPr>
          <w:sz w:val="28"/>
          <w:szCs w:val="28"/>
          <w:vertAlign w:val="subscript"/>
        </w:rPr>
        <w:t>экс</w:t>
      </w:r>
      <w:r>
        <w:rPr>
          <w:sz w:val="28"/>
          <w:szCs w:val="28"/>
        </w:rPr>
        <w:t>+ЕК=460800+0,15*1419000=673650долл.,                                  (12)</w:t>
      </w:r>
    </w:p>
    <w:p w:rsidR="00622D7F" w:rsidRDefault="00622D7F" w:rsidP="00622D7F">
      <w:pPr>
        <w:jc w:val="both"/>
        <w:rPr>
          <w:sz w:val="28"/>
          <w:szCs w:val="28"/>
        </w:rPr>
      </w:pPr>
      <w:r>
        <w:rPr>
          <w:sz w:val="28"/>
          <w:szCs w:val="28"/>
        </w:rPr>
        <w:t>где Е=0,15-нормативный коэффициент эффективности капитальных вложений.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Сравнение вариантов показывает, что эксплуатационные затраты при первом варианте меньше, чем во втором варианте, а капитальные затраты, наоборот больше при первом варианте, чем во втором. Однако, суммарные приведенные затраты при первом варианте выше, чем во втором, что составили свыше 10%.</w:t>
      </w:r>
    </w:p>
    <w:p w:rsidR="00622D7F" w:rsidRDefault="00622D7F" w:rsidP="00622D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для вскрытия месторождения выбираем второй вариант. Экономическая эффективность составила:</w:t>
      </w:r>
    </w:p>
    <w:p w:rsidR="00622D7F" w:rsidRPr="005C607A" w:rsidRDefault="00622D7F" w:rsidP="00622D7F">
      <w:pPr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эф</w:t>
      </w:r>
      <w:r>
        <w:rPr>
          <w:sz w:val="28"/>
          <w:szCs w:val="28"/>
        </w:rPr>
        <w:t>=С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+С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=716000-673650=42350долл./год.                                          (13)</w:t>
      </w:r>
    </w:p>
    <w:p w:rsidR="00622D7F" w:rsidRDefault="00622D7F" w:rsidP="00622D7F">
      <w:pPr>
        <w:ind w:firstLine="504"/>
        <w:jc w:val="both"/>
        <w:rPr>
          <w:i/>
          <w:sz w:val="28"/>
          <w:szCs w:val="28"/>
        </w:rPr>
      </w:pPr>
    </w:p>
    <w:p w:rsidR="00622D7F" w:rsidRDefault="00622D7F" w:rsidP="00622D7F">
      <w:pPr>
        <w:ind w:firstLine="709"/>
        <w:jc w:val="both"/>
        <w:rPr>
          <w:i/>
          <w:sz w:val="28"/>
          <w:szCs w:val="28"/>
        </w:rPr>
      </w:pPr>
    </w:p>
    <w:p w:rsidR="00622D7F" w:rsidRPr="00194BA0" w:rsidRDefault="00622D7F" w:rsidP="00622D7F">
      <w:pPr>
        <w:ind w:firstLine="709"/>
        <w:jc w:val="both"/>
        <w:rPr>
          <w:sz w:val="28"/>
          <w:szCs w:val="28"/>
        </w:rPr>
      </w:pPr>
      <w:bookmarkStart w:id="0" w:name="_GoBack"/>
      <w:bookmarkEnd w:id="0"/>
      <w:r w:rsidRPr="00194BA0">
        <w:rPr>
          <w:bCs/>
          <w:i/>
          <w:iCs/>
          <w:sz w:val="28"/>
          <w:szCs w:val="28"/>
        </w:rPr>
        <w:lastRenderedPageBreak/>
        <w:t>Контрольные вопросы:</w:t>
      </w:r>
    </w:p>
    <w:p w:rsidR="00622D7F" w:rsidRPr="00194BA0" w:rsidRDefault="00622D7F" w:rsidP="00622D7F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1. </w:t>
      </w:r>
      <w:r w:rsidRPr="00194BA0">
        <w:rPr>
          <w:sz w:val="28"/>
          <w:szCs w:val="28"/>
        </w:rPr>
        <w:t>Факторы</w:t>
      </w:r>
      <w:r>
        <w:rPr>
          <w:sz w:val="28"/>
          <w:szCs w:val="28"/>
        </w:rPr>
        <w:t>,</w:t>
      </w:r>
      <w:r w:rsidRPr="00194BA0">
        <w:rPr>
          <w:sz w:val="28"/>
          <w:szCs w:val="28"/>
        </w:rPr>
        <w:t xml:space="preserve"> влияющие на выбор вскрытия;</w:t>
      </w:r>
    </w:p>
    <w:p w:rsidR="00622D7F" w:rsidRPr="00C96077" w:rsidRDefault="00622D7F" w:rsidP="00622D7F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2. </w:t>
      </w:r>
      <w:r w:rsidRPr="00C96077">
        <w:rPr>
          <w:sz w:val="28"/>
          <w:szCs w:val="28"/>
        </w:rPr>
        <w:t>Основные и дополнительные вскрывающие выработки?</w:t>
      </w:r>
    </w:p>
    <w:p w:rsidR="00622D7F" w:rsidRDefault="00622D7F" w:rsidP="00622D7F">
      <w:pPr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3. </w:t>
      </w:r>
      <w:r w:rsidRPr="00C96077">
        <w:rPr>
          <w:sz w:val="28"/>
          <w:szCs w:val="28"/>
        </w:rPr>
        <w:t xml:space="preserve">Классификация </w:t>
      </w:r>
      <w:r>
        <w:rPr>
          <w:sz w:val="28"/>
          <w:szCs w:val="28"/>
          <w:lang w:val="kk-KZ"/>
        </w:rPr>
        <w:t xml:space="preserve">способов </w:t>
      </w:r>
      <w:r w:rsidRPr="00C96077">
        <w:rPr>
          <w:sz w:val="28"/>
          <w:szCs w:val="28"/>
        </w:rPr>
        <w:t>вскрытия шахтных полей?</w:t>
      </w:r>
    </w:p>
    <w:p w:rsidR="00622D7F" w:rsidRPr="00194BA0" w:rsidRDefault="00622D7F" w:rsidP="00622D7F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4. </w:t>
      </w:r>
      <w:r w:rsidRPr="00194BA0">
        <w:rPr>
          <w:sz w:val="28"/>
          <w:szCs w:val="28"/>
        </w:rPr>
        <w:t>Сущность вскрытия вертикальными стволами;</w:t>
      </w:r>
    </w:p>
    <w:p w:rsidR="00622D7F" w:rsidRPr="00194BA0" w:rsidRDefault="00622D7F" w:rsidP="00622D7F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5. </w:t>
      </w:r>
      <w:r w:rsidRPr="00194BA0">
        <w:rPr>
          <w:sz w:val="28"/>
          <w:szCs w:val="28"/>
        </w:rPr>
        <w:t>Сущность вскрытия наклонными стволами:</w:t>
      </w:r>
    </w:p>
    <w:p w:rsidR="00622D7F" w:rsidRPr="00243471" w:rsidRDefault="00622D7F" w:rsidP="00622D7F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6. </w:t>
      </w:r>
      <w:r w:rsidRPr="00194BA0">
        <w:rPr>
          <w:sz w:val="28"/>
          <w:szCs w:val="28"/>
        </w:rPr>
        <w:t>Вскрытия штольней.</w:t>
      </w:r>
    </w:p>
    <w:p w:rsidR="00622D7F" w:rsidRPr="002E2593" w:rsidRDefault="00622D7F" w:rsidP="00622D7F">
      <w:pPr>
        <w:ind w:firstLine="504"/>
        <w:jc w:val="both"/>
        <w:rPr>
          <w:sz w:val="28"/>
          <w:szCs w:val="28"/>
          <w:lang w:val="kk-KZ"/>
        </w:rPr>
      </w:pP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D7F"/>
    <w:rsid w:val="00622D7F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43534FD"/>
  <w15:chartTrackingRefBased/>
  <w15:docId w15:val="{DD119DB8-EB46-4BC0-83A7-8BD608A86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2D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22D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1165</Words>
  <Characters>6645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2020-03-17T17:11:00Z</dcterms:created>
  <dcterms:modified xsi:type="dcterms:W3CDTF">2020-03-17T17:12:00Z</dcterms:modified>
</cp:coreProperties>
</file>